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CC" w:rsidRDefault="000D25CC" w:rsidP="006A4AE7">
      <w:pPr>
        <w:shd w:val="clear" w:color="auto" w:fill="FFFFFF"/>
        <w:spacing w:after="0" w:line="240" w:lineRule="auto"/>
        <w:jc w:val="center"/>
        <w:outlineLvl w:val="0"/>
        <w:rPr>
          <w:rFonts w:ascii="LabGrotesque" w:eastAsia="Times New Roman" w:hAnsi="LabGrotesque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3F8D6" wp14:editId="58BDF8F1">
            <wp:extent cx="4895850" cy="1209675"/>
            <wp:effectExtent l="0" t="0" r="0" b="9525"/>
            <wp:docPr id="1" name="Рисунок 1" descr="http://xn----8sbabbedtagtighje3deid3bp5b9f.xn--p1ai/tinybrowser/images/photo/photo_2022_10_21_14_5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bedtagtighje3deid3bp5b9f.xn--p1ai/tinybrowser/images/photo/photo_2022_10_21_14_51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1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AE7" w:rsidRPr="006A4AE7" w:rsidRDefault="006A4AE7" w:rsidP="006A4AE7">
      <w:pPr>
        <w:shd w:val="clear" w:color="auto" w:fill="FFFFFF"/>
        <w:spacing w:after="0" w:line="240" w:lineRule="auto"/>
        <w:jc w:val="center"/>
        <w:outlineLvl w:val="0"/>
        <w:rPr>
          <w:rFonts w:ascii="LabGrotesque" w:eastAsia="Times New Roman" w:hAnsi="LabGrotesque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</w:pPr>
      <w:r w:rsidRPr="006A4AE7">
        <w:rPr>
          <w:rFonts w:ascii="LabGrotesque" w:eastAsia="Times New Roman" w:hAnsi="LabGrotesque" w:cs="Times New Roman"/>
          <w:b/>
          <w:bCs/>
          <w:caps/>
          <w:color w:val="4D008C"/>
          <w:spacing w:val="24"/>
          <w:kern w:val="36"/>
          <w:sz w:val="54"/>
          <w:szCs w:val="54"/>
          <w:lang w:eastAsia="ru-RU"/>
        </w:rPr>
        <w:t>НАПРАВЛЕНИЕ «СПОРТ»</w:t>
      </w:r>
    </w:p>
    <w:p w:rsidR="006A4AE7" w:rsidRPr="006A4AE7" w:rsidRDefault="006A4AE7" w:rsidP="006A4AE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Спортивные программы регионального центра «Сириус 26» разработаны ведущими экспертными организациями с целью выявления, развития и дальнейшей профессиональной поддержки одаренных юных спортсменов по направлениям: «Баскетбол», «Гандбол», «Спортивное программирование», «Шахматы».</w:t>
      </w:r>
    </w:p>
    <w:p w:rsidR="006A4AE7" w:rsidRPr="006A4AE7" w:rsidRDefault="006A4AE7" w:rsidP="006A4AE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Спортивные программы реализуются только очно в форме кружков, подразумевают применение более эффективных и качественно совершенных технических средств, инфраструктуры и методов спортивной подготовки в сравнении с «домашними» условиями участников.</w:t>
      </w:r>
    </w:p>
    <w:p w:rsidR="006A4AE7" w:rsidRPr="006A4AE7" w:rsidRDefault="006A4AE7" w:rsidP="006A4AE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Участники программ – победители и призёры всероссийских и региональных юношеских спортивных соревнований и турниров, члены региональных юношеских сборных, одарённые воспитанники детско-юношеских спортивных школ, рекомендованные спортивными федерациями.</w:t>
      </w:r>
    </w:p>
    <w:p w:rsidR="006A4AE7" w:rsidRPr="006A4AE7" w:rsidRDefault="006A4AE7" w:rsidP="006A4AE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Особенностями спортивных программ регионального центра «Сириус 26» являются:</w:t>
      </w:r>
    </w:p>
    <w:p w:rsidR="006A4AE7" w:rsidRPr="006A4AE7" w:rsidRDefault="006A4AE7" w:rsidP="006A4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индивидуальный подход высококвалифицированного тренерско-преподавательского состава к подготовке каждого спортсмена, позволяющий выявить лимитирующие факторы, раскрыть и развить сильные «коронные» стороны;</w:t>
      </w:r>
    </w:p>
    <w:p w:rsidR="006A4AE7" w:rsidRPr="006A4AE7" w:rsidRDefault="006A4AE7" w:rsidP="006A4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мастер-классы, лекции, практические занятия от признанных специалистов;</w:t>
      </w:r>
    </w:p>
    <w:p w:rsidR="006A4AE7" w:rsidRPr="006A4AE7" w:rsidRDefault="006A4AE7" w:rsidP="006A4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взаимодействие и обмен опытом между сильнейшими юными спортсменами и их тренерами;</w:t>
      </w:r>
    </w:p>
    <w:p w:rsidR="006A4AE7" w:rsidRPr="006A4AE7" w:rsidRDefault="006A4AE7" w:rsidP="006A4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применение высокотехнологичных тренировочных методик и оборудования, которые недоступны по месту проживания;</w:t>
      </w:r>
    </w:p>
    <w:p w:rsidR="006A4AE7" w:rsidRPr="006A4AE7" w:rsidRDefault="006A4AE7" w:rsidP="006A4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развитие эмоциональной устойчивости юных спортсменов с помощью современных технологии.</w:t>
      </w:r>
    </w:p>
    <w:p w:rsidR="006A4AE7" w:rsidRPr="006A4AE7" w:rsidRDefault="006A4AE7" w:rsidP="006A4AE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lastRenderedPageBreak/>
        <w:t xml:space="preserve">      </w:t>
      </w: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Подать заявку на участие в отборе на программу могут обучающиеся общеобразовательных организаций Ставропольского края с 5 по 11 класс, студенты профессиональных образовательных организаций Ставропольского края, демонстрирующие выдающиеся успехи в спорте.</w:t>
      </w:r>
    </w:p>
    <w:p w:rsidR="006A4AE7" w:rsidRDefault="006A4AE7" w:rsidP="006A4AE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 xml:space="preserve">      </w:t>
      </w:r>
      <w:r w:rsidRPr="006A4AE7"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  <w:t>В целях создания более широких возможностей посещения регионального центра «Сириус 26» допускается участие школьников в течение календарного года не более чем в двух кружках, одной профильной смене в первом полугодии и одной профильной смене во втором полугодии.</w:t>
      </w:r>
    </w:p>
    <w:p w:rsidR="00A81A5B" w:rsidRDefault="00A81A5B" w:rsidP="006A4AE7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</w:p>
    <w:p w:rsidR="00A81A5B" w:rsidRPr="0007256A" w:rsidRDefault="00A81A5B" w:rsidP="00A81A5B">
      <w:pPr>
        <w:pStyle w:val="a4"/>
        <w:numPr>
          <w:ilvl w:val="0"/>
          <w:numId w:val="2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A81A5B" w:rsidRDefault="00A81A5B" w:rsidP="00A81A5B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«ШАХМАТЫ (5-8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A81A5B" w:rsidRDefault="00A81A5B" w:rsidP="00A81A5B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F63E9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https://сириус26.рф/sport/club/60_shahmaty</w:t>
        </w:r>
      </w:hyperlink>
    </w:p>
    <w:p w:rsidR="00A81A5B" w:rsidRDefault="00A81A5B" w:rsidP="00A81A5B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A5B" w:rsidRPr="0007256A" w:rsidRDefault="00A81A5B" w:rsidP="00A81A5B">
      <w:pPr>
        <w:pStyle w:val="a4"/>
        <w:numPr>
          <w:ilvl w:val="0"/>
          <w:numId w:val="2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A81A5B" w:rsidRDefault="000F3189" w:rsidP="000F3189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1A5B">
        <w:rPr>
          <w:rFonts w:ascii="Times New Roman" w:hAnsi="Times New Roman" w:cs="Times New Roman"/>
          <w:b/>
          <w:sz w:val="28"/>
          <w:szCs w:val="28"/>
        </w:rPr>
        <w:t>«ОБРАЗОВАТЕЛЬНЫЙ КИБЕРСПОРТ (8-11 класс)</w:t>
      </w:r>
      <w:r w:rsidR="00A81A5B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A81A5B" w:rsidRDefault="00A81A5B" w:rsidP="00A81A5B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8" w:history="1">
        <w:r w:rsidRPr="00F63E9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https://сириус26.рф/sport/club/61_obrazovatel_nyiy_kibersport</w:t>
        </w:r>
      </w:hyperlink>
    </w:p>
    <w:p w:rsidR="00C9048D" w:rsidRDefault="00C9048D" w:rsidP="00A81A5B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48D" w:rsidRPr="0007256A" w:rsidRDefault="00C9048D" w:rsidP="00C9048D">
      <w:pPr>
        <w:pStyle w:val="a4"/>
        <w:numPr>
          <w:ilvl w:val="0"/>
          <w:numId w:val="2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C9048D" w:rsidRDefault="00C9048D" w:rsidP="00C9048D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«СПОРТИВНОЕ ПРОГРАММИРОВАНИЕ (8-11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C9048D" w:rsidRDefault="00C9048D" w:rsidP="00C9048D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9" w:history="1">
        <w:r w:rsidRPr="00F63E9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https://сириус26.рф/sport/club/61_obrazovatel_nyiy_kibersport</w:t>
        </w:r>
      </w:hyperlink>
    </w:p>
    <w:p w:rsidR="00C9048D" w:rsidRDefault="00C9048D" w:rsidP="00A81A5B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70" w:rsidRPr="0007256A" w:rsidRDefault="00794970" w:rsidP="00794970">
      <w:pPr>
        <w:pStyle w:val="a4"/>
        <w:numPr>
          <w:ilvl w:val="0"/>
          <w:numId w:val="2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794970" w:rsidRDefault="00794970" w:rsidP="00794970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«ГАНДБОЛ (5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A81A5B" w:rsidRDefault="00794970" w:rsidP="00794970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0" w:history="1">
        <w:r w:rsidRPr="00F63E9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https://сириус26.рф/sport/club/74_gandbol</w:t>
        </w:r>
      </w:hyperlink>
    </w:p>
    <w:p w:rsidR="00794970" w:rsidRPr="006A4AE7" w:rsidRDefault="00794970" w:rsidP="00794970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8"/>
          <w:szCs w:val="28"/>
          <w:lang w:eastAsia="ru-RU"/>
        </w:rPr>
      </w:pPr>
    </w:p>
    <w:p w:rsidR="00AC2241" w:rsidRDefault="00AC2241"/>
    <w:sectPr w:rsidR="00AC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bGrotes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390"/>
    <w:multiLevelType w:val="hybridMultilevel"/>
    <w:tmpl w:val="B6F0C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7C3979"/>
    <w:multiLevelType w:val="multilevel"/>
    <w:tmpl w:val="249A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E7"/>
    <w:rsid w:val="000D25CC"/>
    <w:rsid w:val="000F3189"/>
    <w:rsid w:val="006A4AE7"/>
    <w:rsid w:val="00794970"/>
    <w:rsid w:val="00A81A5B"/>
    <w:rsid w:val="00AC2241"/>
    <w:rsid w:val="00C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0;&#1088;&#1080;&#1091;&#1089;26.&#1088;&#1092;/sport/club/61_obrazovatel_nyiy_kiber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0;&#1088;&#1080;&#1091;&#1089;26.&#1088;&#1092;/sport/club/60_shahma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80;&#1088;&#1080;&#1091;&#1089;26.&#1088;&#1092;/sport/club/74_gandb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80;&#1088;&#1080;&#1091;&#1089;26.&#1088;&#1092;/sport/club/61_obrazovatel_nyiy_kiber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7</cp:revision>
  <dcterms:created xsi:type="dcterms:W3CDTF">2023-11-17T13:30:00Z</dcterms:created>
  <dcterms:modified xsi:type="dcterms:W3CDTF">2023-11-20T06:13:00Z</dcterms:modified>
</cp:coreProperties>
</file>